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5C" w:rsidRPr="00C96EF8" w:rsidRDefault="006D5D7F" w:rsidP="00E35D5C">
      <w:pPr>
        <w:pStyle w:val="berschrift2"/>
        <w:tabs>
          <w:tab w:val="clear" w:pos="2977"/>
          <w:tab w:val="clear" w:pos="5954"/>
          <w:tab w:val="right" w:pos="8080"/>
        </w:tabs>
        <w:jc w:val="center"/>
        <w:rPr>
          <w:rFonts w:ascii="Century Gothic" w:hAnsi="Century Gothic"/>
          <w:color w:val="009051"/>
          <w:sz w:val="52"/>
        </w:rPr>
      </w:pPr>
      <w:r>
        <w:rPr>
          <w:rFonts w:ascii="Century Gothic" w:hAnsi="Century Gothic"/>
          <w:noProof/>
          <w:color w:val="009051"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635</wp:posOffset>
            </wp:positionV>
            <wp:extent cx="412115" cy="520700"/>
            <wp:effectExtent l="0" t="0" r="0" b="0"/>
            <wp:wrapNone/>
            <wp:docPr id="1" name="Grafik 1" descr="Ein Bild, das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ppe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5C" w:rsidRPr="00C96EF8">
        <w:rPr>
          <w:rFonts w:ascii="Century Gothic" w:hAnsi="Century Gothic"/>
          <w:color w:val="009051"/>
          <w:sz w:val="52"/>
        </w:rPr>
        <w:t>GEMEINDE EBERSDORF</w:t>
      </w:r>
    </w:p>
    <w:p w:rsidR="00E35D5C" w:rsidRDefault="00E35D5C" w:rsidP="00E35D5C">
      <w:pPr>
        <w:pStyle w:val="berschrift2"/>
        <w:tabs>
          <w:tab w:val="clear" w:pos="2977"/>
          <w:tab w:val="left" w:pos="709"/>
          <w:tab w:val="right" w:pos="8080"/>
        </w:tabs>
        <w:jc w:val="center"/>
        <w:rPr>
          <w:rFonts w:ascii="Century Gothic" w:hAnsi="Century Gothic"/>
          <w:color w:val="009051"/>
          <w:sz w:val="24"/>
          <w:szCs w:val="18"/>
        </w:rPr>
      </w:pPr>
      <w:r w:rsidRPr="00C96EF8">
        <w:rPr>
          <w:rFonts w:ascii="Century Gothic" w:hAnsi="Century Gothic"/>
          <w:color w:val="009051"/>
          <w:sz w:val="24"/>
          <w:szCs w:val="18"/>
        </w:rPr>
        <w:t>Bezirk Hartberg-Fürstenfeld / Steiermark / Österreich</w:t>
      </w:r>
    </w:p>
    <w:p w:rsidR="00E35D5C" w:rsidRDefault="00E35D5C" w:rsidP="00E35D5C">
      <w:pPr>
        <w:pBdr>
          <w:bottom w:val="single" w:sz="4" w:space="2" w:color="auto"/>
        </w:pBdr>
        <w:rPr>
          <w:rStyle w:val="Hyperlink"/>
          <w:color w:val="009051"/>
          <w:sz w:val="16"/>
          <w:szCs w:val="16"/>
          <w:lang w:val="fr-FR"/>
        </w:rPr>
      </w:pPr>
      <w:r w:rsidRPr="00C96EF8">
        <w:rPr>
          <w:color w:val="009051"/>
          <w:sz w:val="16"/>
          <w:szCs w:val="16"/>
        </w:rPr>
        <w:t>Tel.: 03333/ 2341-</w:t>
      </w:r>
      <w:proofErr w:type="gramStart"/>
      <w:r w:rsidRPr="00C96EF8">
        <w:rPr>
          <w:color w:val="009051"/>
          <w:sz w:val="16"/>
          <w:szCs w:val="16"/>
        </w:rPr>
        <w:t>0  oder</w:t>
      </w:r>
      <w:proofErr w:type="gramEnd"/>
      <w:r w:rsidRPr="00C96EF8">
        <w:rPr>
          <w:color w:val="009051"/>
          <w:sz w:val="16"/>
          <w:szCs w:val="16"/>
        </w:rPr>
        <w:t xml:space="preserve"> 0664/130 30 86            </w:t>
      </w:r>
      <w:r w:rsidRPr="00C735DD">
        <w:rPr>
          <w:color w:val="009051"/>
          <w:sz w:val="16"/>
          <w:szCs w:val="16"/>
        </w:rPr>
        <w:t xml:space="preserve">FAX.: 03333/2341-4           E-Mail: </w:t>
      </w:r>
      <w:hyperlink r:id="rId9" w:history="1">
        <w:r w:rsidRPr="00C735DD">
          <w:rPr>
            <w:rStyle w:val="Hyperlink"/>
            <w:color w:val="009051"/>
            <w:sz w:val="16"/>
            <w:szCs w:val="16"/>
          </w:rPr>
          <w:t>gde@eber</w:t>
        </w:r>
        <w:r w:rsidRPr="00C735DD">
          <w:rPr>
            <w:rStyle w:val="Hyperlink"/>
            <w:color w:val="009051"/>
            <w:sz w:val="16"/>
            <w:szCs w:val="16"/>
          </w:rPr>
          <w:t>s</w:t>
        </w:r>
        <w:r w:rsidRPr="00C735DD">
          <w:rPr>
            <w:rStyle w:val="Hyperlink"/>
            <w:color w:val="009051"/>
            <w:sz w:val="16"/>
            <w:szCs w:val="16"/>
          </w:rPr>
          <w:t>dorf.gv.at</w:t>
        </w:r>
      </w:hyperlink>
      <w:r w:rsidRPr="00C735DD">
        <w:rPr>
          <w:color w:val="009051"/>
          <w:sz w:val="16"/>
          <w:szCs w:val="16"/>
        </w:rPr>
        <w:t xml:space="preserve">         </w:t>
      </w:r>
      <w:proofErr w:type="spellStart"/>
      <w:r w:rsidRPr="00C96EF8">
        <w:rPr>
          <w:color w:val="009051"/>
          <w:sz w:val="16"/>
          <w:szCs w:val="16"/>
          <w:lang w:val="fr-FR"/>
        </w:rPr>
        <w:t>Homepage</w:t>
      </w:r>
      <w:proofErr w:type="spellEnd"/>
      <w:r w:rsidRPr="00C96EF8">
        <w:rPr>
          <w:color w:val="009051"/>
          <w:sz w:val="16"/>
          <w:szCs w:val="16"/>
          <w:lang w:val="fr-FR"/>
        </w:rPr>
        <w:t xml:space="preserve">: </w:t>
      </w:r>
      <w:hyperlink r:id="rId10" w:history="1">
        <w:r w:rsidRPr="00C96EF8">
          <w:rPr>
            <w:rStyle w:val="Hyperlink"/>
            <w:color w:val="009051"/>
            <w:sz w:val="16"/>
            <w:szCs w:val="16"/>
            <w:lang w:val="fr-FR"/>
          </w:rPr>
          <w:t>www.ebersdorf.eu</w:t>
        </w:r>
      </w:hyperlink>
    </w:p>
    <w:p w:rsidR="00E35D5C" w:rsidRPr="00E35D5C" w:rsidRDefault="00E35D5C" w:rsidP="00E35D5C">
      <w:pPr>
        <w:pBdr>
          <w:bottom w:val="single" w:sz="4" w:space="2" w:color="auto"/>
        </w:pBdr>
        <w:rPr>
          <w:rStyle w:val="Hyperlink"/>
          <w:color w:val="009051"/>
          <w:sz w:val="2"/>
          <w:szCs w:val="2"/>
          <w:lang w:val="fr-FR"/>
        </w:rPr>
      </w:pPr>
    </w:p>
    <w:p w:rsidR="00E35D5C" w:rsidRDefault="00E35D5C" w:rsidP="00E35D5C">
      <w:pPr>
        <w:pStyle w:val="KeinLeerraum"/>
        <w:rPr>
          <w:b/>
          <w:sz w:val="42"/>
          <w:szCs w:val="30"/>
        </w:rPr>
      </w:pPr>
    </w:p>
    <w:p w:rsidR="000449C5" w:rsidRPr="000449C5" w:rsidRDefault="005E3D03" w:rsidP="000449C5">
      <w:pPr>
        <w:pStyle w:val="KeinLeerraum"/>
        <w:rPr>
          <w:b/>
          <w:sz w:val="42"/>
          <w:szCs w:val="30"/>
        </w:rPr>
      </w:pPr>
      <w:r>
        <w:rPr>
          <w:b/>
          <w:sz w:val="42"/>
          <w:szCs w:val="30"/>
        </w:rPr>
        <w:t>ABBRUCHANSUCHEN</w:t>
      </w:r>
    </w:p>
    <w:p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:rsidR="00EA213D" w:rsidRDefault="00EA213D" w:rsidP="00EA213D">
      <w:pPr>
        <w:pStyle w:val="KeinLeerraum"/>
        <w:spacing w:after="120"/>
      </w:pPr>
    </w:p>
    <w:p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EA213D" w:rsidRDefault="00EA213D" w:rsidP="005E3D03">
      <w:pPr>
        <w:pStyle w:val="KeinLeerraum"/>
      </w:pPr>
    </w:p>
    <w:p w:rsidR="00EA213D" w:rsidRDefault="00EA213D">
      <w:r>
        <w:br w:type="page"/>
      </w:r>
    </w:p>
    <w:p w:rsidR="005E3D03" w:rsidRDefault="005E3D03" w:rsidP="005E3D03">
      <w:pPr>
        <w:pStyle w:val="KeinLeerraum"/>
      </w:pPr>
    </w:p>
    <w:p w:rsidR="00EA213D" w:rsidRDefault="00EA213D" w:rsidP="005E3D03">
      <w:pPr>
        <w:pStyle w:val="KeinLeerraum"/>
      </w:pPr>
    </w:p>
    <w:p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EA213D" w:rsidRDefault="00EA213D" w:rsidP="002155C6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&#13;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EA213D" w:rsidRDefault="00EA213D" w:rsidP="006C04BF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EA213D" w:rsidRDefault="00EA213D">
      <w:r>
        <w:br w:type="page"/>
      </w:r>
    </w:p>
    <w:p w:rsidR="00856A3E" w:rsidRDefault="00856A3E" w:rsidP="006C04BF">
      <w:pPr>
        <w:pStyle w:val="KeinLeerraum"/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p w:rsidR="00EA213D" w:rsidRDefault="00EA213D" w:rsidP="005E3D03">
      <w:pPr>
        <w:pStyle w:val="KeinLeerraum"/>
        <w:rPr>
          <w:rFonts w:ascii="Arial" w:hAnsi="Arial" w:cs="Arial"/>
        </w:rPr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:rsidR="005E3D03" w:rsidRDefault="005E3D03" w:rsidP="005E3D03">
      <w:pPr>
        <w:pStyle w:val="KeinLeerraum"/>
        <w:ind w:left="360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6D5D7F">
      <w:footerReference w:type="default" r:id="rId11"/>
      <w:pgSz w:w="11906" w:h="16838"/>
      <w:pgMar w:top="89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6C" w:rsidRDefault="00496B6C" w:rsidP="002155C6">
      <w:pPr>
        <w:spacing w:after="0" w:line="240" w:lineRule="auto"/>
      </w:pPr>
      <w:r>
        <w:separator/>
      </w:r>
    </w:p>
  </w:endnote>
  <w:endnote w:type="continuationSeparator" w:id="0">
    <w:p w:rsidR="00496B6C" w:rsidRDefault="00496B6C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herst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6C" w:rsidRDefault="00496B6C" w:rsidP="002155C6">
      <w:pPr>
        <w:spacing w:after="0" w:line="240" w:lineRule="auto"/>
      </w:pPr>
      <w:r>
        <w:separator/>
      </w:r>
    </w:p>
  </w:footnote>
  <w:footnote w:type="continuationSeparator" w:id="0">
    <w:p w:rsidR="00496B6C" w:rsidRDefault="00496B6C" w:rsidP="0021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A44F2"/>
    <w:rsid w:val="00323F6F"/>
    <w:rsid w:val="003770A9"/>
    <w:rsid w:val="003F3302"/>
    <w:rsid w:val="00496B6C"/>
    <w:rsid w:val="0057525C"/>
    <w:rsid w:val="005E3D03"/>
    <w:rsid w:val="00625272"/>
    <w:rsid w:val="006B4C37"/>
    <w:rsid w:val="006C04BF"/>
    <w:rsid w:val="006D5D7F"/>
    <w:rsid w:val="007564DE"/>
    <w:rsid w:val="007A7088"/>
    <w:rsid w:val="007F4983"/>
    <w:rsid w:val="008315A6"/>
    <w:rsid w:val="00856A3E"/>
    <w:rsid w:val="00977A35"/>
    <w:rsid w:val="00D53231"/>
    <w:rsid w:val="00D8711F"/>
    <w:rsid w:val="00E35D5C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EF9F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35D5C"/>
    <w:pPr>
      <w:keepNext/>
      <w:tabs>
        <w:tab w:val="left" w:pos="2977"/>
        <w:tab w:val="left" w:pos="5954"/>
      </w:tabs>
      <w:spacing w:after="0" w:line="240" w:lineRule="auto"/>
      <w:outlineLvl w:val="1"/>
    </w:pPr>
    <w:rPr>
      <w:rFonts w:ascii="Amherst" w:eastAsia="Times New Roman" w:hAnsi="Amherst" w:cs="Times New Roman"/>
      <w:b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customStyle="1" w:styleId="berschrift2Zchn">
    <w:name w:val="Überschrift 2 Zchn"/>
    <w:basedOn w:val="Absatz-Standardschriftart"/>
    <w:link w:val="berschrift2"/>
    <w:rsid w:val="00E35D5C"/>
    <w:rPr>
      <w:rFonts w:ascii="Amherst" w:eastAsia="Times New Roman" w:hAnsi="Amherst" w:cs="Times New Roman"/>
      <w:b/>
      <w:sz w:val="48"/>
      <w:szCs w:val="20"/>
      <w:lang w:eastAsia="de-DE"/>
    </w:rPr>
  </w:style>
  <w:style w:type="character" w:styleId="Hyperlink">
    <w:name w:val="Hyperlink"/>
    <w:semiHidden/>
    <w:rsid w:val="00E35D5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5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bersdorf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e@ebersdorf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CA2C-208E-437C-AF93-F9583CD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Gerald Maier</cp:lastModifiedBy>
  <cp:revision>2</cp:revision>
  <dcterms:created xsi:type="dcterms:W3CDTF">2020-04-14T14:40:00Z</dcterms:created>
  <dcterms:modified xsi:type="dcterms:W3CDTF">2020-04-14T14:40:00Z</dcterms:modified>
</cp:coreProperties>
</file>